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5"/>
        <w:numPr>
          <w:ilvl w:val="0"/>
          <w:numId w:val="0"/>
        </w:numPr>
        <w:jc w:val="right"/>
        <w:spacing w:lineRule="atLeast" w:line="42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Calibri" w:eastAsia="黑体" w:hAnsi="黑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黑体" w:hAnsi="黑体" w:hint="default"/>
        </w:rPr>
        <w:t>广东财经大学MBA学生宿舍申请表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Calibri" w:eastAsia="黑体" w:hAnsi="黑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800" w:type="dxa"/>
        <w:jc w:val="center"/>
        <w:tblLook w:val="000000" w:firstRow="0" w:lastRow="0" w:firstColumn="0" w:lastColumn="0" w:noHBand="0" w:noVBand="0"/>
        <w:tblLayout w:type="fixed"/>
      </w:tblPr>
      <w:tblGrid>
        <w:gridCol w:w="1673"/>
        <w:gridCol w:w="1140"/>
        <w:gridCol w:w="1262"/>
        <w:gridCol w:w="1842"/>
        <w:gridCol w:w="142"/>
        <w:gridCol w:w="1315"/>
        <w:gridCol w:w="1426"/>
      </w:tblGrid>
      <w:tr>
        <w:trPr>
          <w:trHeight w:hRule="atleast" w:val="40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姓名</w:t>
            </w:r>
          </w:p>
        </w:tc>
        <w:tc>
          <w:tcPr>
            <w:tcW w:type="dxa" w:w="240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4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性别</w:t>
            </w:r>
          </w:p>
        </w:tc>
        <w:tc>
          <w:tcPr>
            <w:tcW w:type="dxa" w:w="274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0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年级</w:t>
            </w:r>
          </w:p>
        </w:tc>
        <w:tc>
          <w:tcPr>
            <w:tcW w:type="dxa" w:w="240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4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学号</w:t>
            </w:r>
          </w:p>
        </w:tc>
        <w:tc>
          <w:tcPr>
            <w:tcW w:type="dxa" w:w="274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0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出生年月</w:t>
            </w:r>
          </w:p>
        </w:tc>
        <w:tc>
          <w:tcPr>
            <w:tcW w:type="dxa" w:w="240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4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联系电话</w:t>
            </w:r>
          </w:p>
        </w:tc>
        <w:tc>
          <w:tcPr>
            <w:tcW w:type="dxa" w:w="274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0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原宿舍</w:t>
            </w:r>
          </w:p>
        </w:tc>
        <w:tc>
          <w:tcPr>
            <w:tcW w:type="dxa" w:w="240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4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是否需要调动</w:t>
            </w:r>
          </w:p>
        </w:tc>
        <w:tc>
          <w:tcPr>
            <w:tcW w:type="dxa" w:w="274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047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420"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 xml:space="preserve">申请原因及 </w:t>
            </w: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特殊要求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127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3007"/>
          <w:hidden w:val="0"/>
        </w:trPr>
        <w:tc>
          <w:tcPr>
            <w:tcW w:type="dxa" w:w="1673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本人承诺</w:t>
            </w:r>
          </w:p>
        </w:tc>
        <w:tc>
          <w:tcPr>
            <w:tcW w:type="dxa" w:w="7127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本人表示愿意遵守以下5个条款：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1、自觉遵守学校《宿舍管理规定》和学生宿舍区管理有关规章制度，不私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自调换宿舍和床位。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2、自觉维护宿舍整洁，室内卫生做到“清洁、整齐、文明、有序”。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3、自觉维护宿舍公共区域的卫生，爱护公物， 损坏公物自觉赔偿。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4、按时交纳住宿费、水电费和其它有关费用等。遵守消防安全，节约用电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用水。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5、因学校总体安排和提高学生宿舍利用率，本人愿意服从学校对学生宿舍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及其床位实行动态调整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。</w:t>
            </w:r>
          </w:p>
        </w:tc>
      </w:tr>
      <w:tr>
        <w:trPr>
          <w:trHeight w:hRule="atleast" w:val="844"/>
          <w:hidden w:val="0"/>
        </w:trPr>
        <w:tc>
          <w:tcPr>
            <w:tcW w:type="dxa" w:w="1673"/>
            <w:vAlign w:val="top"/>
            <w:vMerge/>
          </w:tcPr>
          <w:p/>
        </w:tc>
        <w:tc>
          <w:tcPr>
            <w:tcW w:type="dxa" w:w="7127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承诺人：                       日期：       年    月    日</w:t>
            </w:r>
          </w:p>
        </w:tc>
      </w:tr>
      <w:tr>
        <w:trPr>
          <w:trHeight w:hRule="atleast" w:val="1702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中心意见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127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6"/>
          <w:hidden w:val="0"/>
        </w:trPr>
        <w:tc>
          <w:tcPr>
            <w:tcW w:type="dxa" w:w="167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安排房间</w:t>
            </w:r>
          </w:p>
        </w:tc>
        <w:tc>
          <w:tcPr>
            <w:tcW w:type="dxa" w:w="114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6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钥匙领用</w:t>
            </w:r>
          </w:p>
        </w:tc>
        <w:tc>
          <w:tcPr>
            <w:tcW w:type="dxa" w:w="184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1" behindDoc="0" locked="0" layoutInCell="1" allowOverlap="1">
                      <wp:simplePos x="0" y="0"/>
                      <wp:positionH relativeFrom="column">
                        <wp:posOffset>447045</wp:posOffset>
                      </wp:positionH>
                      <wp:positionV relativeFrom="paragraph">
                        <wp:posOffset>26675</wp:posOffset>
                      </wp:positionV>
                      <wp:extent cx="143510" cy="153035"/>
                      <wp:effectExtent l="7620" t="7620" r="20955" b="11430"/>
                      <wp:wrapNone/>
                      <wp:docPr id="10" name="Rounded 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 cap="flat" cmpd="sng">
                                <a:solidFill>
                                  <a:prstClr val="black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" type="#_x0000_t2" style="position:absolute;left:0;margin-left:35pt;mso-position-horizontal:absolute;mso-position-horizontal-relative:text;margin-top:2pt;mso-position-vertical:absolute;mso-position-vertical-relative:text;width:11.3pt;height:12.0pt;v-text-anchor:middle;z-index:251624961" strokecolor="#000000" o:allowoverlap="1" strokeweight="1.25pt" filled="f" adj="16667" arcsize="16667f"/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2" behindDoc="0" locked="0" layoutInCell="1" allowOverlap="1">
                      <wp:simplePos x="0" y="0"/>
                      <wp:positionH relativeFrom="column">
                        <wp:posOffset>-639</wp:posOffset>
                      </wp:positionH>
                      <wp:positionV relativeFrom="paragraph">
                        <wp:posOffset>26675</wp:posOffset>
                      </wp:positionV>
                      <wp:extent cx="143510" cy="153035"/>
                      <wp:effectExtent l="7620" t="7620" r="20955" b="11430"/>
                      <wp:wrapNone/>
                      <wp:docPr id="11" name="Rounded 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 cap="flat" cmpd="sng">
                                <a:solidFill>
                                  <a:prstClr val="black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1" type="#_x0000_t2" style="position:absolute;left:0;margin-left:0pt;mso-position-horizontal:absolute;mso-position-horizontal-relative:text;margin-top:2pt;mso-position-vertical:absolute;mso-position-vertical-relative:text;width:11.3pt;height:12.0pt;v-text-anchor:middle;z-index:251624962" strokecolor="#000000" o:allowoverlap="1" strokeweight="1.25pt" filled="f" adj="16667" arcsize="16667f"/>
                  </w:pict>
                </mc:Fallback>
              </mc:AlternateConten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是    否</w:t>
            </w:r>
          </w:p>
        </w:tc>
        <w:tc>
          <w:tcPr>
            <w:tcW w:type="dxa" w:w="145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黑体" w:hAnsi="黑体" w:hint="default"/>
              </w:rPr>
              <w:t>入住时间</w:t>
            </w:r>
          </w:p>
        </w:tc>
        <w:tc>
          <w:tcPr>
            <w:tcW w:type="dxa" w:w="142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黑体" w:hAnsi="黑体" w:hint="default"/>
        </w:rPr>
        <w:autoSpaceDE w:val="1"/>
        <w:autoSpaceDN w:val="1"/>
      </w:pPr>
    </w:p>
    <w:sectPr>
      <w:pgSz w:w="11906" w:h="16838"/>
      <w:pgMar w:top="1043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黑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Date"/>
    <w:basedOn w:val="PO1"/>
    <w:next w:val="PO1"/>
    <w:link w:val="PO159"/>
    <w:qFormat/>
    <w:uiPriority w:val="151"/>
    <w:unhideWhenUsed/>
    <w:pPr>
      <w:autoSpaceDE w:val="1"/>
      <w:autoSpaceDN w:val="1"/>
      <w:ind w:left="100" w:firstLine="0"/>
      <w:widowControl/>
      <w:wordWrap/>
    </w:pPr>
  </w:style>
  <w:style w:styleId="PO152" w:type="paragraph">
    <w:name w:val="footer"/>
    <w:basedOn w:val="PO1"/>
    <w:link w:val="PO157"/>
    <w:qFormat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6"/>
    <w:qFormat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character">
    <w:name w:val="Hyperlink"/>
    <w:basedOn w:val="PO2"/>
    <w:qFormat/>
    <w:uiPriority w:val="154"/>
    <w:unhideWhenUsed/>
    <w:rPr>
      <w:color w:val="0000FF"/>
      <w:shd w:val="clear"/>
      <w:sz w:val="20"/>
      <w:szCs w:val="20"/>
      <w:u w:val="single"/>
      <w:w w:val="100"/>
    </w:rPr>
  </w:style>
  <w:style w:customStyle="1" w:styleId="PO155" w:type="paragraph">
    <w:name w:val="p0"/>
    <w:basedOn w:val="PO1"/>
    <w:qFormat/>
    <w:uiPriority w:val="155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56" w:type="character">
    <w:name w:val="页眉 Char"/>
    <w:basedOn w:val="PO2"/>
    <w:link w:val="PO153"/>
    <w:qFormat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页脚 Char"/>
    <w:basedOn w:val="PO2"/>
    <w:link w:val="PO152"/>
    <w:qFormat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15"/>
    <w:basedOn w:val="PO2"/>
    <w:qFormat/>
    <w:uiPriority w:val="158"/>
  </w:style>
  <w:style w:customStyle="1" w:styleId="PO159" w:type="character">
    <w:name w:val="日期 Char"/>
    <w:basedOn w:val="PO2"/>
    <w:link w:val="PO151"/>
    <w:qFormat/>
    <w:uiPriority w:val="15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7</Lines>
  <LinksUpToDate>false</LinksUpToDate>
  <Pages>2</Pages>
  <Paragraphs>1</Paragraphs>
  <Words>147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关于2014-2015学年MBA学员宿舍申请的通知</dc:title>
  <dcterms:modified xsi:type="dcterms:W3CDTF">2018-06-25T07:31:51Z</dcterms:modified>
</cp:coreProperties>
</file>