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default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center"/>
        <w:rPr>
          <w:rFonts w:hint="eastAsia" w:ascii="黑体" w:hAnsi="黑体" w:eastAsia="黑体" w:cs="黑体"/>
          <w:b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6"/>
          <w:szCs w:val="36"/>
          <w:lang w:val="en-US" w:eastAsia="zh-CN"/>
        </w:rPr>
        <w:t>2020届MBA夏季</w:t>
      </w:r>
      <w:r>
        <w:rPr>
          <w:rFonts w:hint="eastAsia" w:ascii="黑体" w:hAnsi="黑体" w:eastAsia="黑体" w:cs="黑体"/>
          <w:b/>
          <w:w w:val="100"/>
          <w:sz w:val="36"/>
          <w:szCs w:val="36"/>
          <w:lang w:eastAsia="zh-CN"/>
        </w:rPr>
        <w:t>毕业生毕业典礼暨学位授予仪式议程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default" w:ascii="宋体" w:hAnsi="宋体" w:eastAsia="宋体"/>
          <w:b w:val="0"/>
          <w:w w:val="100"/>
          <w:sz w:val="24"/>
          <w:lang w:val="en-US"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月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 xml:space="preserve">日 （周日)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: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—15:00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地点：</w:t>
      </w:r>
      <w:r>
        <w:rPr>
          <w:rFonts w:hint="eastAsia" w:eastAsia="宋体"/>
          <w:b w:val="0"/>
          <w:bCs/>
          <w:w w:val="100"/>
          <w:sz w:val="28"/>
          <w:szCs w:val="28"/>
          <w:lang w:eastAsia="zh-CN"/>
        </w:rPr>
        <w:t>正心堂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参加人员：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校领导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MBA学院领导、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师生代表、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学院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届夏季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eastAsia="宋体"/>
          <w:b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主持人：</w:t>
      </w:r>
      <w:r>
        <w:rPr>
          <w:rFonts w:hint="eastAsia" w:eastAsia="宋体"/>
          <w:b/>
          <w:w w:val="100"/>
          <w:sz w:val="28"/>
          <w:szCs w:val="28"/>
          <w:lang w:eastAsia="zh-CN"/>
        </w:rPr>
        <w:t>严复淇副院长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437" w:firstLine="0"/>
        <w:jc w:val="both"/>
        <w:textAlignment w:val="auto"/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</w:pPr>
      <w:r>
        <w:rPr>
          <w:rFonts w:hint="eastAsia" w:eastAsia="宋体"/>
          <w:b/>
          <w:w w:val="100"/>
          <w:sz w:val="28"/>
          <w:szCs w:val="28"/>
          <w:lang w:eastAsia="zh-CN"/>
        </w:rPr>
        <w:t>具体议程</w:t>
      </w: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：</w:t>
      </w:r>
    </w:p>
    <w:tbl>
      <w:tblPr>
        <w:tblStyle w:val="22"/>
        <w:tblpPr w:leftFromText="180" w:rightFromText="180" w:vertAnchor="text" w:horzAnchor="page" w:tblpXSpec="center" w:tblpY="216"/>
        <w:tblOverlap w:val="never"/>
        <w:tblW w:w="80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30-14:00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参会人员抵达现场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14:00-14:15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现场排练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严复淇副院长宣布会场注意事项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严复淇副院长介绍出席仪式的主礼教师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14:33-14:35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严复淇副院长宣布广东财经大学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MBA学院2020年毕业典礼暨学位授予仪式开始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14:35-14:38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奏唱国歌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38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李焕荣院长致辞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邹新月副校长宣读学位授予决定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43-14:55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李焕荣院长为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MBA学院硕士授予学位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（每个学生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  <w:t>14:55-14:59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  <w:t>奏唱校歌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14:59-15:00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theme="minorBidi"/>
                <w:color w:val="auto"/>
                <w:w w:val="100"/>
                <w:position w:val="0"/>
                <w:sz w:val="28"/>
                <w:szCs w:val="28"/>
                <w:shd w:val="clear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主持人宣布学位授予仪式结束，恭送主礼老师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eastAsia="宋体"/>
          <w:b w:val="0"/>
          <w:w w:val="100"/>
          <w:sz w:val="28"/>
          <w:szCs w:val="28"/>
          <w:lang w:val="en-US" w:eastAsia="zh-CN"/>
        </w:rPr>
      </w:pPr>
      <w:r>
        <w:rPr>
          <w:rFonts w:hint="eastAsia" w:eastAsia="宋体"/>
          <w:b w:val="0"/>
          <w:w w:val="100"/>
          <w:sz w:val="24"/>
          <w:szCs w:val="24"/>
          <w:lang w:val="en-US" w:eastAsia="zh-CN"/>
        </w:rPr>
        <w:t>注意事项：学生需统一着学位服，戴好口罩，根据现场指定位置隔空落座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right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right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MBA学院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right"/>
        <w:textAlignment w:val="auto"/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年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月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日    </w:t>
      </w:r>
      <w:r>
        <w:rPr>
          <w:rFonts w:hint="eastAsia" w:eastAsia="宋体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  <w:t xml:space="preserve">   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2C45A63"/>
    <w:rsid w:val="02E357BD"/>
    <w:rsid w:val="048E0919"/>
    <w:rsid w:val="070F3062"/>
    <w:rsid w:val="0A0775DB"/>
    <w:rsid w:val="15CC6170"/>
    <w:rsid w:val="19D966DE"/>
    <w:rsid w:val="250323EC"/>
    <w:rsid w:val="28D414A5"/>
    <w:rsid w:val="35B661B0"/>
    <w:rsid w:val="3879137D"/>
    <w:rsid w:val="391362B8"/>
    <w:rsid w:val="44BE14BE"/>
    <w:rsid w:val="47E17FB2"/>
    <w:rsid w:val="4A865A19"/>
    <w:rsid w:val="4BED028B"/>
    <w:rsid w:val="504E1C69"/>
    <w:rsid w:val="50EF5544"/>
    <w:rsid w:val="50FE14F3"/>
    <w:rsid w:val="52140F3C"/>
    <w:rsid w:val="56A3169B"/>
    <w:rsid w:val="583B507D"/>
    <w:rsid w:val="58506190"/>
    <w:rsid w:val="58701EED"/>
    <w:rsid w:val="59CB7D75"/>
    <w:rsid w:val="5E80138C"/>
    <w:rsid w:val="61153E1D"/>
    <w:rsid w:val="61833BA6"/>
    <w:rsid w:val="61C26C29"/>
    <w:rsid w:val="636E77D4"/>
    <w:rsid w:val="637E7CAE"/>
    <w:rsid w:val="642238CF"/>
    <w:rsid w:val="676D5FD1"/>
    <w:rsid w:val="717F507C"/>
    <w:rsid w:val="720E6D7B"/>
    <w:rsid w:val="79757091"/>
    <w:rsid w:val="7A215787"/>
    <w:rsid w:val="7AAD6A94"/>
    <w:rsid w:val="7C6F0F7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宋体" w:hAnsi="宋体" w:eastAsia="Calibri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宋体" w:hAnsi="宋体" w:eastAsia="Calibri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宋体" w:hAnsi="宋体" w:eastAsia="Calibri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宋体" w:hAnsi="宋体" w:eastAsia="Calibri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宋体" w:hAnsi="宋体" w:eastAsia="Calibri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="宋体" w:hAnsi="宋体" w:eastAsia="Calibri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2019-01-07T08:08:00Z</dcterms:created>
  <dc:creator>swift</dc:creator>
  <cp:lastModifiedBy>羊花花。</cp:lastModifiedBy>
  <cp:lastPrinted>2020-06-30T07:22:50Z</cp:lastPrinted>
  <dcterms:modified xsi:type="dcterms:W3CDTF">2020-07-02T03:03:03Z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